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5B0F" w14:textId="77777777" w:rsidR="003B45E4" w:rsidRPr="00E662EA" w:rsidRDefault="0020122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Maßnahmebeschreibung</w:t>
      </w:r>
      <w:r w:rsidR="00E662EA" w:rsidRPr="00E662EA">
        <w:rPr>
          <w:rFonts w:ascii="Arial" w:hAnsi="Arial" w:cs="Arial"/>
          <w:b/>
          <w:sz w:val="30"/>
          <w:szCs w:val="30"/>
        </w:rPr>
        <w:t xml:space="preserve"> zur Senkung des Anteils von Schülerinnen und Schülern ohne Schulabschluss</w:t>
      </w:r>
    </w:p>
    <w:p w14:paraId="3C629014" w14:textId="77777777" w:rsidR="00B66BD1" w:rsidRDefault="00B66BD1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7"/>
        <w:gridCol w:w="436"/>
        <w:gridCol w:w="651"/>
        <w:gridCol w:w="877"/>
        <w:gridCol w:w="530"/>
        <w:gridCol w:w="1711"/>
        <w:gridCol w:w="709"/>
        <w:gridCol w:w="2121"/>
      </w:tblGrid>
      <w:tr w:rsidR="00B66BD1" w14:paraId="275AF7AA" w14:textId="77777777" w:rsidTr="00B66BD1">
        <w:tc>
          <w:tcPr>
            <w:tcW w:w="2027" w:type="dxa"/>
            <w:tcBorders>
              <w:bottom w:val="single" w:sz="4" w:space="0" w:color="auto"/>
            </w:tcBorders>
          </w:tcPr>
          <w:p w14:paraId="7DE2DB03" w14:textId="163F15AA" w:rsidR="00B66BD1" w:rsidRDefault="00B66BD1" w:rsidP="00201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Arbeitsstand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14:paraId="02F90C56" w14:textId="77777777" w:rsidR="00B66BD1" w:rsidRDefault="00B66BD1" w:rsidP="0020122E">
            <w:pPr>
              <w:rPr>
                <w:rFonts w:ascii="Arial" w:hAnsi="Arial" w:cs="Arial"/>
              </w:rPr>
            </w:pPr>
          </w:p>
        </w:tc>
      </w:tr>
      <w:tr w:rsidR="009840B2" w14:paraId="00D61525" w14:textId="77777777" w:rsidTr="000160B6">
        <w:tc>
          <w:tcPr>
            <w:tcW w:w="2027" w:type="dxa"/>
            <w:tcBorders>
              <w:bottom w:val="single" w:sz="4" w:space="0" w:color="auto"/>
            </w:tcBorders>
          </w:tcPr>
          <w:p w14:paraId="08CE404E" w14:textId="3EC03A74" w:rsidR="009840B2" w:rsidRDefault="009840B2" w:rsidP="00016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Aktenzeichen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14:paraId="6B85A349" w14:textId="77777777" w:rsidR="009840B2" w:rsidRDefault="009840B2" w:rsidP="000160B6">
            <w:pPr>
              <w:rPr>
                <w:rFonts w:ascii="Arial" w:hAnsi="Arial" w:cs="Arial"/>
              </w:rPr>
            </w:pPr>
          </w:p>
        </w:tc>
      </w:tr>
      <w:tr w:rsidR="00B66BD1" w14:paraId="51ED2CA7" w14:textId="77777777" w:rsidTr="00B66BD1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CC30D97" w14:textId="77777777" w:rsidR="00B66BD1" w:rsidRDefault="00B66BD1" w:rsidP="0020122E">
            <w:pPr>
              <w:rPr>
                <w:rFonts w:ascii="Arial" w:hAnsi="Arial" w:cs="Arial"/>
              </w:rPr>
            </w:pPr>
          </w:p>
        </w:tc>
      </w:tr>
      <w:tr w:rsidR="0020122E" w14:paraId="5687986B" w14:textId="77777777" w:rsidTr="003F26E9">
        <w:tc>
          <w:tcPr>
            <w:tcW w:w="2027" w:type="dxa"/>
            <w:tcBorders>
              <w:bottom w:val="single" w:sz="4" w:space="0" w:color="auto"/>
            </w:tcBorders>
          </w:tcPr>
          <w:p w14:paraId="0AC35FF3" w14:textId="77AF5F20" w:rsidR="0020122E" w:rsidRPr="00BC0631" w:rsidRDefault="007170A0" w:rsidP="00201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Maßnahmeträger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</w:tcBorders>
          </w:tcPr>
          <w:p w14:paraId="1CE170D3" w14:textId="77777777" w:rsidR="0020122E" w:rsidRDefault="0020122E" w:rsidP="0020122E">
            <w:pPr>
              <w:rPr>
                <w:rFonts w:ascii="Arial" w:hAnsi="Arial" w:cs="Arial"/>
              </w:rPr>
            </w:pPr>
          </w:p>
          <w:p w14:paraId="3E3E98AC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32C5A83D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044497FE" w14:textId="0273E285" w:rsidR="003F26E9" w:rsidRDefault="003F26E9" w:rsidP="0020122E">
            <w:pPr>
              <w:rPr>
                <w:rFonts w:ascii="Arial" w:hAnsi="Arial" w:cs="Arial"/>
              </w:rPr>
            </w:pPr>
          </w:p>
        </w:tc>
      </w:tr>
      <w:tr w:rsidR="007170A0" w14:paraId="507435C1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5AF05185" w14:textId="77777777" w:rsidR="007170A0" w:rsidRPr="00BC0631" w:rsidRDefault="007170A0" w:rsidP="0020122E">
            <w:pPr>
              <w:rPr>
                <w:rFonts w:ascii="Arial" w:hAnsi="Arial" w:cs="Arial"/>
                <w:b/>
              </w:rPr>
            </w:pPr>
          </w:p>
        </w:tc>
      </w:tr>
      <w:tr w:rsidR="00BC0631" w14:paraId="7C676C47" w14:textId="77777777" w:rsidTr="003F26E9">
        <w:tc>
          <w:tcPr>
            <w:tcW w:w="2027" w:type="dxa"/>
            <w:vMerge w:val="restart"/>
          </w:tcPr>
          <w:p w14:paraId="2AEF185A" w14:textId="54831B33" w:rsidR="00BC0631" w:rsidRPr="00BC0631" w:rsidRDefault="00BC0631" w:rsidP="0020122E">
            <w:pPr>
              <w:rPr>
                <w:rFonts w:ascii="Arial" w:hAnsi="Arial" w:cs="Arial"/>
                <w:b/>
              </w:rPr>
            </w:pPr>
            <w:r w:rsidRPr="00BC0631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4914" w:type="dxa"/>
            <w:gridSpan w:val="6"/>
            <w:vMerge w:val="restart"/>
          </w:tcPr>
          <w:p w14:paraId="5464FFCD" w14:textId="77777777" w:rsidR="00BC0631" w:rsidRDefault="00BC0631" w:rsidP="0020122E">
            <w:pPr>
              <w:rPr>
                <w:rFonts w:ascii="Arial" w:hAnsi="Arial" w:cs="Arial"/>
              </w:rPr>
            </w:pPr>
          </w:p>
          <w:p w14:paraId="05A6B58F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14E8AD0B" w14:textId="77777777" w:rsidR="003F26E9" w:rsidRDefault="003F26E9" w:rsidP="0020122E">
            <w:pPr>
              <w:rPr>
                <w:rFonts w:ascii="Arial" w:hAnsi="Arial" w:cs="Arial"/>
              </w:rPr>
            </w:pPr>
          </w:p>
          <w:p w14:paraId="11A9AFDB" w14:textId="678FDB9B" w:rsidR="003F26E9" w:rsidRDefault="003F26E9" w:rsidP="0020122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3185FDD4" w14:textId="45D82F90" w:rsidR="00BC0631" w:rsidRPr="00BC0631" w:rsidRDefault="00BC0631" w:rsidP="0020122E">
            <w:pPr>
              <w:rPr>
                <w:rFonts w:ascii="Arial" w:hAnsi="Arial" w:cs="Arial"/>
                <w:b/>
              </w:rPr>
            </w:pPr>
            <w:r w:rsidRPr="00BC0631">
              <w:rPr>
                <w:rFonts w:ascii="Arial" w:hAnsi="Arial" w:cs="Arial"/>
                <w:b/>
              </w:rPr>
              <w:t>Schulnummer</w:t>
            </w:r>
          </w:p>
        </w:tc>
      </w:tr>
      <w:tr w:rsidR="00BC0631" w14:paraId="5081CF84" w14:textId="77777777" w:rsidTr="00B66BD1">
        <w:tc>
          <w:tcPr>
            <w:tcW w:w="2027" w:type="dxa"/>
            <w:vMerge/>
          </w:tcPr>
          <w:p w14:paraId="107A51F0" w14:textId="77777777" w:rsidR="00BC0631" w:rsidRPr="00BC0631" w:rsidRDefault="00BC0631" w:rsidP="0020122E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  <w:gridSpan w:val="6"/>
            <w:vMerge/>
            <w:tcBorders>
              <w:bottom w:val="single" w:sz="4" w:space="0" w:color="auto"/>
            </w:tcBorders>
          </w:tcPr>
          <w:p w14:paraId="3FA627FF" w14:textId="77777777" w:rsidR="00BC0631" w:rsidRDefault="00BC0631" w:rsidP="0020122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4594A3C" w14:textId="77777777" w:rsidR="00BC0631" w:rsidRDefault="00BC0631" w:rsidP="00B66BD1">
            <w:pPr>
              <w:jc w:val="center"/>
              <w:rPr>
                <w:rFonts w:ascii="Arial" w:hAnsi="Arial" w:cs="Arial"/>
              </w:rPr>
            </w:pPr>
          </w:p>
        </w:tc>
      </w:tr>
      <w:tr w:rsidR="003F26E9" w14:paraId="16266FC0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1A24F061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</w:tr>
      <w:tr w:rsidR="003F26E9" w14:paraId="1912187C" w14:textId="77777777" w:rsidTr="003F26E9">
        <w:tc>
          <w:tcPr>
            <w:tcW w:w="2027" w:type="dxa"/>
            <w:vMerge w:val="restart"/>
          </w:tcPr>
          <w:p w14:paraId="6B88742E" w14:textId="017C5CAA" w:rsidR="003F26E9" w:rsidRPr="00BC0631" w:rsidRDefault="003F26E9" w:rsidP="003F26E9">
            <w:pPr>
              <w:rPr>
                <w:rFonts w:ascii="Arial" w:hAnsi="Arial" w:cs="Arial"/>
                <w:b/>
              </w:rPr>
            </w:pPr>
            <w:r w:rsidRPr="00BC0631">
              <w:rPr>
                <w:rFonts w:ascii="Arial" w:hAnsi="Arial" w:cs="Arial"/>
                <w:b/>
              </w:rPr>
              <w:t>Ganztagsschule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14:paraId="5B5736C5" w14:textId="4C3004C3" w:rsidR="003F26E9" w:rsidRDefault="00A01F1B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855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599" w:type="dxa"/>
            <w:gridSpan w:val="6"/>
            <w:tcBorders>
              <w:left w:val="nil"/>
              <w:bottom w:val="nil"/>
            </w:tcBorders>
          </w:tcPr>
          <w:p w14:paraId="6CDDEE76" w14:textId="1382E692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Ganztagsschule</w:t>
            </w:r>
          </w:p>
        </w:tc>
      </w:tr>
      <w:tr w:rsidR="003F26E9" w14:paraId="6AC14F09" w14:textId="77777777" w:rsidTr="003F26E9">
        <w:tc>
          <w:tcPr>
            <w:tcW w:w="2027" w:type="dxa"/>
            <w:vMerge/>
          </w:tcPr>
          <w:p w14:paraId="6D46C07C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4A85D070" w14:textId="1426F4A1" w:rsidR="003F26E9" w:rsidRDefault="00A01F1B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650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A7894" w14:textId="29CD2C72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3408C33" w14:textId="1B616156" w:rsidR="003F26E9" w:rsidRDefault="00A01F1B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627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E4F507A" w14:textId="052C57FD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gebunden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F5CBAB" w14:textId="797BEBF3" w:rsidR="003F26E9" w:rsidRDefault="00A01F1B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8616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4E533FBF" w14:textId="2217C091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teilweise gebunden</w:t>
            </w:r>
          </w:p>
        </w:tc>
      </w:tr>
      <w:tr w:rsidR="003F26E9" w14:paraId="4F56D70A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4E91EDA6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</w:tr>
      <w:tr w:rsidR="003F26E9" w14:paraId="1BE75899" w14:textId="77777777" w:rsidTr="003F26E9">
        <w:tc>
          <w:tcPr>
            <w:tcW w:w="2027" w:type="dxa"/>
            <w:vMerge w:val="restart"/>
          </w:tcPr>
          <w:p w14:paraId="38A69E3E" w14:textId="0A2D6847" w:rsidR="003F26E9" w:rsidRPr="007170A0" w:rsidRDefault="009840B2" w:rsidP="003F2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Bestehende </w:t>
            </w:r>
            <w:r w:rsidR="003F26E9" w:rsidRPr="007170A0">
              <w:rPr>
                <w:rFonts w:ascii="Arial" w:hAnsi="Arial" w:cs="Arial"/>
                <w:b/>
              </w:rPr>
              <w:t>Angebote</w:t>
            </w:r>
            <w:r>
              <w:rPr>
                <w:rFonts w:ascii="Arial" w:hAnsi="Arial" w:cs="Arial"/>
                <w:b/>
              </w:rPr>
              <w:t xml:space="preserve"> an der Schule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14:paraId="6BC0133D" w14:textId="3C30EA9B" w:rsidR="003F26E9" w:rsidRDefault="00A01F1B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5498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599" w:type="dxa"/>
            <w:gridSpan w:val="6"/>
            <w:tcBorders>
              <w:left w:val="nil"/>
              <w:bottom w:val="nil"/>
            </w:tcBorders>
          </w:tcPr>
          <w:p w14:paraId="6B1190A7" w14:textId="6341DFF9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Praxisklasse</w:t>
            </w:r>
          </w:p>
        </w:tc>
      </w:tr>
      <w:tr w:rsidR="003F26E9" w14:paraId="6754AABF" w14:textId="77777777" w:rsidTr="003F26E9"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38F5AECF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</w:tcPr>
          <w:p w14:paraId="0DBDB34C" w14:textId="64630A6A" w:rsidR="003F26E9" w:rsidRDefault="00A01F1B" w:rsidP="003F26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013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6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59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44006E0" w14:textId="42953C46" w:rsidR="003F26E9" w:rsidRDefault="003F26E9" w:rsidP="003F2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IAP (individuelle Abschlussphase)</w:t>
            </w:r>
          </w:p>
        </w:tc>
      </w:tr>
      <w:tr w:rsidR="003F26E9" w14:paraId="6F0D5907" w14:textId="77777777" w:rsidTr="00B66BD1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F6F61F1" w14:textId="77777777" w:rsidR="003F26E9" w:rsidRDefault="003F26E9" w:rsidP="003F26E9">
            <w:pPr>
              <w:rPr>
                <w:rFonts w:ascii="Arial" w:hAnsi="Arial" w:cs="Arial"/>
              </w:rPr>
            </w:pPr>
          </w:p>
        </w:tc>
      </w:tr>
      <w:tr w:rsidR="003F678D" w14:paraId="52E783B9" w14:textId="77777777" w:rsidTr="003F678D">
        <w:tc>
          <w:tcPr>
            <w:tcW w:w="2027" w:type="dxa"/>
            <w:tcBorders>
              <w:top w:val="nil"/>
              <w:right w:val="single" w:sz="4" w:space="0" w:color="auto"/>
            </w:tcBorders>
          </w:tcPr>
          <w:p w14:paraId="55821C11" w14:textId="1A20907B" w:rsidR="003F678D" w:rsidRPr="003F678D" w:rsidRDefault="003F678D" w:rsidP="003F678D">
            <w:pPr>
              <w:rPr>
                <w:rFonts w:ascii="Arial" w:hAnsi="Arial" w:cs="Arial"/>
                <w:b/>
              </w:rPr>
            </w:pPr>
            <w:r w:rsidRPr="003F678D">
              <w:rPr>
                <w:rFonts w:ascii="Arial" w:hAnsi="Arial" w:cs="Arial"/>
                <w:b/>
              </w:rPr>
              <w:t>Migrationsanteil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EE361" w14:textId="3FB2F6D7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BAEA2" w14:textId="57008662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vom:</w:t>
            </w:r>
            <w:bookmarkStart w:id="0" w:name="_GoBack"/>
            <w:bookmarkEnd w:id="0"/>
          </w:p>
        </w:tc>
      </w:tr>
      <w:tr w:rsidR="003F678D" w14:paraId="11254DA4" w14:textId="77777777" w:rsidTr="007170A0">
        <w:tc>
          <w:tcPr>
            <w:tcW w:w="9062" w:type="dxa"/>
            <w:gridSpan w:val="8"/>
            <w:tcBorders>
              <w:left w:val="nil"/>
              <w:right w:val="nil"/>
            </w:tcBorders>
          </w:tcPr>
          <w:p w14:paraId="21FD6556" w14:textId="77777777" w:rsidR="003F678D" w:rsidRDefault="003F678D" w:rsidP="003F678D">
            <w:pPr>
              <w:rPr>
                <w:rFonts w:ascii="Arial" w:hAnsi="Arial" w:cs="Arial"/>
              </w:rPr>
            </w:pPr>
          </w:p>
        </w:tc>
      </w:tr>
      <w:tr w:rsidR="003F678D" w14:paraId="418A8086" w14:textId="77777777" w:rsidTr="003F678D">
        <w:tc>
          <w:tcPr>
            <w:tcW w:w="2027" w:type="dxa"/>
            <w:vMerge w:val="restart"/>
          </w:tcPr>
          <w:p w14:paraId="26A35EAB" w14:textId="7884DE43" w:rsidR="003F678D" w:rsidRPr="007170A0" w:rsidRDefault="003F678D" w:rsidP="003F67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Schulsozialarbeit</w:t>
            </w:r>
          </w:p>
        </w:tc>
        <w:tc>
          <w:tcPr>
            <w:tcW w:w="436" w:type="dxa"/>
            <w:tcBorders>
              <w:bottom w:val="nil"/>
              <w:right w:val="nil"/>
            </w:tcBorders>
          </w:tcPr>
          <w:p w14:paraId="029008EC" w14:textId="12766EA3" w:rsidR="003F678D" w:rsidRDefault="00A01F1B" w:rsidP="003F678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793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7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2"/>
            <w:tcBorders>
              <w:left w:val="nil"/>
              <w:bottom w:val="nil"/>
              <w:right w:val="nil"/>
            </w:tcBorders>
          </w:tcPr>
          <w:p w14:paraId="6C67741D" w14:textId="76014568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14:paraId="57DE7C83" w14:textId="13F9EBCA" w:rsidR="003F678D" w:rsidRDefault="00A01F1B" w:rsidP="003F678D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0623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41" w:type="dxa"/>
            <w:gridSpan w:val="3"/>
            <w:tcBorders>
              <w:left w:val="nil"/>
              <w:bottom w:val="nil"/>
            </w:tcBorders>
          </w:tcPr>
          <w:p w14:paraId="64739791" w14:textId="0B6224D8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3F678D" w14:paraId="7670EA73" w14:textId="77777777" w:rsidTr="009B3FB3"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40B5119A" w14:textId="77777777" w:rsidR="003F678D" w:rsidRDefault="003F678D" w:rsidP="003F678D">
            <w:pPr>
              <w:rPr>
                <w:rFonts w:ascii="Arial" w:hAnsi="Arial" w:cs="Arial"/>
                <w:b/>
              </w:rPr>
            </w:pPr>
          </w:p>
        </w:tc>
        <w:tc>
          <w:tcPr>
            <w:tcW w:w="7035" w:type="dxa"/>
            <w:gridSpan w:val="7"/>
            <w:tcBorders>
              <w:top w:val="nil"/>
              <w:bottom w:val="single" w:sz="4" w:space="0" w:color="auto"/>
            </w:tcBorders>
          </w:tcPr>
          <w:p w14:paraId="46FB735E" w14:textId="77777777" w:rsidR="003F678D" w:rsidRDefault="003F678D" w:rsidP="003F6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Träger:</w:t>
            </w:r>
          </w:p>
          <w:p w14:paraId="1E0C4DA1" w14:textId="77777777" w:rsidR="003F678D" w:rsidRDefault="003F678D" w:rsidP="003F678D">
            <w:pPr>
              <w:rPr>
                <w:rFonts w:ascii="Arial" w:hAnsi="Arial" w:cs="Arial"/>
              </w:rPr>
            </w:pPr>
          </w:p>
          <w:p w14:paraId="1211E71E" w14:textId="6F547B5C" w:rsidR="003F678D" w:rsidRDefault="003F678D" w:rsidP="003F678D">
            <w:pPr>
              <w:rPr>
                <w:rFonts w:ascii="Arial" w:hAnsi="Arial" w:cs="Arial"/>
              </w:rPr>
            </w:pPr>
          </w:p>
          <w:p w14:paraId="3D93A6BB" w14:textId="77777777" w:rsidR="003F678D" w:rsidRDefault="003F678D" w:rsidP="003F678D">
            <w:pPr>
              <w:rPr>
                <w:rFonts w:ascii="Arial" w:hAnsi="Arial" w:cs="Arial"/>
              </w:rPr>
            </w:pPr>
          </w:p>
          <w:p w14:paraId="7D711649" w14:textId="53DC180E" w:rsidR="003F678D" w:rsidRDefault="003F678D" w:rsidP="003F678D">
            <w:pPr>
              <w:rPr>
                <w:rFonts w:ascii="Arial" w:hAnsi="Arial" w:cs="Arial"/>
              </w:rPr>
            </w:pPr>
          </w:p>
        </w:tc>
      </w:tr>
    </w:tbl>
    <w:p w14:paraId="2C1ED98F" w14:textId="77777777" w:rsidR="00E662EA" w:rsidRDefault="00E662EA">
      <w:pPr>
        <w:rPr>
          <w:rFonts w:ascii="Arial" w:hAnsi="Arial" w:cs="Arial"/>
        </w:rPr>
      </w:pPr>
    </w:p>
    <w:p w14:paraId="705A9C8F" w14:textId="30930F8F" w:rsidR="003F678D" w:rsidRDefault="003F67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B872C" w14:textId="77777777" w:rsidR="003F678D" w:rsidRPr="00E662EA" w:rsidRDefault="003F678D" w:rsidP="003F678D">
      <w:pPr>
        <w:outlineLvl w:val="0"/>
        <w:rPr>
          <w:rFonts w:ascii="Arial" w:hAnsi="Arial" w:cs="Arial"/>
          <w:b/>
          <w:sz w:val="26"/>
          <w:szCs w:val="26"/>
        </w:rPr>
      </w:pPr>
      <w:r w:rsidRPr="00E662EA">
        <w:rPr>
          <w:rFonts w:ascii="Arial" w:hAnsi="Arial" w:cs="Arial"/>
          <w:b/>
          <w:sz w:val="26"/>
          <w:szCs w:val="26"/>
        </w:rPr>
        <w:lastRenderedPageBreak/>
        <w:t>1. Ausgangssituation an der Schule</w:t>
      </w:r>
    </w:p>
    <w:p w14:paraId="2D637E93" w14:textId="65DDECDA" w:rsidR="003F678D" w:rsidRDefault="003F678D" w:rsidP="000362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Beschreiben Sie kurz die für Ihre Maßnahme relevanten Aspekte der Ausgangslage der Schule. Gehen Sie dabei auch auf bereits laufende Maßnahmen/Aktivitäten zur Senkung des </w:t>
      </w:r>
      <w:r w:rsidRPr="000F0508">
        <w:rPr>
          <w:rFonts w:ascii="Arial" w:hAnsi="Arial" w:cs="Arial"/>
          <w:i/>
        </w:rPr>
        <w:t>Anteils von Schülerinnen und Schülern ohne Schulabschluss</w:t>
      </w:r>
      <w:r>
        <w:rPr>
          <w:rFonts w:ascii="Arial" w:hAnsi="Arial" w:cs="Arial"/>
          <w:i/>
        </w:rPr>
        <w:t xml:space="preserve"> ein (Maßnahmen der </w:t>
      </w:r>
      <w:r w:rsidRPr="000F0508">
        <w:rPr>
          <w:rFonts w:ascii="Arial" w:hAnsi="Arial" w:cs="Arial"/>
          <w:i/>
        </w:rPr>
        <w:t>Schule</w:t>
      </w:r>
      <w:r>
        <w:rPr>
          <w:rFonts w:ascii="Arial" w:hAnsi="Arial" w:cs="Arial"/>
          <w:i/>
        </w:rPr>
        <w:t xml:space="preserve">, </w:t>
      </w:r>
      <w:r w:rsidRPr="000F0508">
        <w:rPr>
          <w:rFonts w:ascii="Arial" w:hAnsi="Arial" w:cs="Arial"/>
          <w:i/>
        </w:rPr>
        <w:t>der Schulsozialarbeit</w:t>
      </w:r>
      <w:r>
        <w:rPr>
          <w:rFonts w:ascii="Arial" w:hAnsi="Arial" w:cs="Arial"/>
          <w:i/>
        </w:rPr>
        <w:t>, weitere Träger</w:t>
      </w:r>
      <w:r w:rsidRPr="000F0508">
        <w:rPr>
          <w:rFonts w:ascii="Arial" w:hAnsi="Arial" w:cs="Arial"/>
          <w:i/>
        </w:rPr>
        <w:t xml:space="preserve"> und andere Maßnahmen</w:t>
      </w:r>
      <w:r>
        <w:rPr>
          <w:rFonts w:ascii="Arial" w:hAnsi="Arial" w:cs="Arial"/>
          <w:i/>
        </w:rPr>
        <w:t>).</w:t>
      </w:r>
    </w:p>
    <w:p w14:paraId="7E43D906" w14:textId="77777777" w:rsidR="003F678D" w:rsidRPr="003F678D" w:rsidRDefault="003F678D" w:rsidP="003F678D">
      <w:pPr>
        <w:rPr>
          <w:rFonts w:ascii="Arial" w:hAnsi="Arial" w:cs="Arial"/>
        </w:rPr>
      </w:pPr>
    </w:p>
    <w:p w14:paraId="3C9C4289" w14:textId="09C8CA18" w:rsidR="00E662EA" w:rsidRPr="00E662EA" w:rsidRDefault="003F678D" w:rsidP="00E662E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E662EA" w:rsidRPr="00E662EA">
        <w:rPr>
          <w:rFonts w:ascii="Arial" w:hAnsi="Arial" w:cs="Arial"/>
          <w:b/>
          <w:sz w:val="26"/>
          <w:szCs w:val="26"/>
        </w:rPr>
        <w:t xml:space="preserve">. </w:t>
      </w:r>
      <w:r w:rsidR="000F0508">
        <w:rPr>
          <w:rFonts w:ascii="Arial" w:hAnsi="Arial" w:cs="Arial"/>
          <w:b/>
          <w:sz w:val="26"/>
          <w:szCs w:val="26"/>
        </w:rPr>
        <w:t>Maßnahme</w:t>
      </w:r>
    </w:p>
    <w:p w14:paraId="0717D829" w14:textId="6ED68F22" w:rsidR="0020122E" w:rsidRPr="0020122E" w:rsidRDefault="0020122E">
      <w:pPr>
        <w:rPr>
          <w:rFonts w:ascii="Arial" w:hAnsi="Arial" w:cs="Arial"/>
          <w:i/>
        </w:rPr>
      </w:pPr>
      <w:r w:rsidRPr="0020122E">
        <w:rPr>
          <w:rFonts w:ascii="Arial" w:hAnsi="Arial" w:cs="Arial"/>
          <w:i/>
        </w:rPr>
        <w:t xml:space="preserve">Leiten Sie aus der </w:t>
      </w:r>
      <w:r w:rsidR="00B220CD">
        <w:rPr>
          <w:rFonts w:ascii="Arial" w:hAnsi="Arial" w:cs="Arial"/>
          <w:i/>
        </w:rPr>
        <w:t xml:space="preserve">Ausgangslage </w:t>
      </w:r>
      <w:r w:rsidRPr="0020122E">
        <w:rPr>
          <w:rFonts w:ascii="Arial" w:hAnsi="Arial" w:cs="Arial"/>
          <w:i/>
        </w:rPr>
        <w:t>der Schule ab,</w:t>
      </w:r>
      <w:r w:rsidR="00B220CD">
        <w:rPr>
          <w:rFonts w:ascii="Arial" w:hAnsi="Arial" w:cs="Arial"/>
          <w:i/>
        </w:rPr>
        <w:t xml:space="preserve"> </w:t>
      </w:r>
      <w:r w:rsidRPr="0020122E">
        <w:rPr>
          <w:rFonts w:ascii="Arial" w:hAnsi="Arial" w:cs="Arial"/>
          <w:i/>
        </w:rPr>
        <w:t xml:space="preserve">an wen </w:t>
      </w:r>
      <w:r w:rsidR="000F0508">
        <w:rPr>
          <w:rFonts w:ascii="Arial" w:hAnsi="Arial" w:cs="Arial"/>
          <w:i/>
        </w:rPr>
        <w:t>(Zielgruppen) S</w:t>
      </w:r>
      <w:r>
        <w:rPr>
          <w:rFonts w:ascii="Arial" w:hAnsi="Arial" w:cs="Arial"/>
          <w:i/>
        </w:rPr>
        <w:t>ie</w:t>
      </w:r>
      <w:r w:rsidRPr="0020122E">
        <w:rPr>
          <w:rFonts w:ascii="Arial" w:hAnsi="Arial" w:cs="Arial"/>
          <w:i/>
        </w:rPr>
        <w:t xml:space="preserve"> </w:t>
      </w:r>
      <w:r w:rsidR="00B66BD1">
        <w:rPr>
          <w:rFonts w:ascii="Arial" w:hAnsi="Arial" w:cs="Arial"/>
          <w:i/>
        </w:rPr>
        <w:t xml:space="preserve">die </w:t>
      </w:r>
      <w:r w:rsidRPr="0020122E">
        <w:rPr>
          <w:rFonts w:ascii="Arial" w:hAnsi="Arial" w:cs="Arial"/>
          <w:i/>
        </w:rPr>
        <w:t>Maßnahme richten</w:t>
      </w:r>
      <w:r w:rsidR="000F0508">
        <w:rPr>
          <w:rFonts w:ascii="Arial" w:hAnsi="Arial" w:cs="Arial"/>
          <w:i/>
        </w:rPr>
        <w:t xml:space="preserve"> wollen. </w:t>
      </w:r>
      <w:r w:rsidRPr="0020122E">
        <w:rPr>
          <w:rFonts w:ascii="Arial" w:hAnsi="Arial" w:cs="Arial"/>
          <w:i/>
        </w:rPr>
        <w:t xml:space="preserve">Beschreiben Sie kurz, präzise und möglichst konkret, welche </w:t>
      </w:r>
      <w:r w:rsidR="00B66BD1">
        <w:rPr>
          <w:rFonts w:ascii="Arial" w:hAnsi="Arial" w:cs="Arial"/>
          <w:i/>
        </w:rPr>
        <w:t>Einzelm</w:t>
      </w:r>
      <w:r w:rsidRPr="0020122E">
        <w:rPr>
          <w:rFonts w:ascii="Arial" w:hAnsi="Arial" w:cs="Arial"/>
          <w:i/>
        </w:rPr>
        <w:t xml:space="preserve">aßnahmen </w:t>
      </w:r>
      <w:r w:rsidR="00FA1343">
        <w:rPr>
          <w:rFonts w:ascii="Arial" w:hAnsi="Arial" w:cs="Arial"/>
          <w:i/>
        </w:rPr>
        <w:t>(</w:t>
      </w:r>
      <w:proofErr w:type="spellStart"/>
      <w:r w:rsidR="00FA1343">
        <w:rPr>
          <w:rFonts w:ascii="Arial" w:hAnsi="Arial" w:cs="Arial"/>
          <w:i/>
        </w:rPr>
        <w:t>Maßnahmeinhalte</w:t>
      </w:r>
      <w:proofErr w:type="spellEnd"/>
      <w:r w:rsidR="00FA1343">
        <w:rPr>
          <w:rFonts w:ascii="Arial" w:hAnsi="Arial" w:cs="Arial"/>
          <w:i/>
        </w:rPr>
        <w:t xml:space="preserve">) </w:t>
      </w:r>
      <w:r w:rsidRPr="0020122E">
        <w:rPr>
          <w:rFonts w:ascii="Arial" w:hAnsi="Arial" w:cs="Arial"/>
          <w:i/>
        </w:rPr>
        <w:t>Sie an der Schule durchführen werden.</w:t>
      </w:r>
    </w:p>
    <w:p w14:paraId="44C9C253" w14:textId="77777777" w:rsidR="00D2597E" w:rsidRPr="0020122E" w:rsidRDefault="00D2597E">
      <w:pPr>
        <w:rPr>
          <w:rFonts w:ascii="Arial" w:hAnsi="Arial" w:cs="Arial"/>
        </w:rPr>
      </w:pPr>
    </w:p>
    <w:p w14:paraId="0B30B203" w14:textId="45B8C8CB" w:rsidR="0020122E" w:rsidRDefault="003F678D" w:rsidP="0020122E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20122E" w:rsidRPr="00E662EA">
        <w:rPr>
          <w:rFonts w:ascii="Arial" w:hAnsi="Arial" w:cs="Arial"/>
          <w:b/>
          <w:sz w:val="26"/>
          <w:szCs w:val="26"/>
        </w:rPr>
        <w:t xml:space="preserve">. </w:t>
      </w:r>
      <w:r w:rsidR="00FA1343">
        <w:rPr>
          <w:rFonts w:ascii="Arial" w:hAnsi="Arial" w:cs="Arial"/>
          <w:b/>
          <w:sz w:val="26"/>
          <w:szCs w:val="26"/>
        </w:rPr>
        <w:t>Erfolgsdarstellung</w:t>
      </w:r>
    </w:p>
    <w:p w14:paraId="5CFBE26B" w14:textId="1DFA8C47" w:rsidR="009840B2" w:rsidRPr="009840B2" w:rsidRDefault="009840B2" w:rsidP="0020122E">
      <w:pPr>
        <w:outlineLvl w:val="0"/>
        <w:rPr>
          <w:rFonts w:ascii="Arial" w:hAnsi="Arial" w:cs="Arial"/>
          <w:i/>
        </w:rPr>
      </w:pPr>
      <w:r w:rsidRPr="009840B2">
        <w:rPr>
          <w:rFonts w:ascii="Arial" w:hAnsi="Arial" w:cs="Arial"/>
          <w:i/>
        </w:rPr>
        <w:t xml:space="preserve">(bei mehreren Schulen je AZ die Tabelle bitte je Schule </w:t>
      </w:r>
      <w:r>
        <w:rPr>
          <w:rFonts w:ascii="Arial" w:hAnsi="Arial" w:cs="Arial"/>
          <w:i/>
        </w:rPr>
        <w:t>ausfüllen)</w:t>
      </w:r>
    </w:p>
    <w:p w14:paraId="6629D7FB" w14:textId="718FBEE9" w:rsidR="0020122E" w:rsidRDefault="00D2597E">
      <w:pPr>
        <w:rPr>
          <w:rFonts w:ascii="Arial" w:hAnsi="Arial" w:cs="Arial"/>
          <w:i/>
        </w:rPr>
      </w:pPr>
      <w:r w:rsidRPr="004F1ACA">
        <w:rPr>
          <w:rFonts w:ascii="Arial" w:hAnsi="Arial" w:cs="Arial"/>
          <w:i/>
        </w:rPr>
        <w:t xml:space="preserve">Leiten Sie aus Ihren beschriebenen </w:t>
      </w:r>
      <w:r w:rsidR="00B66BD1">
        <w:rPr>
          <w:rFonts w:ascii="Arial" w:hAnsi="Arial" w:cs="Arial"/>
          <w:i/>
        </w:rPr>
        <w:t>Einzelm</w:t>
      </w:r>
      <w:r w:rsidRPr="004F1ACA">
        <w:rPr>
          <w:rFonts w:ascii="Arial" w:hAnsi="Arial" w:cs="Arial"/>
          <w:i/>
        </w:rPr>
        <w:t>aßnahmen für die einzelnen Zielgruppen ab, woran Sie den Erfolg Ihrer Arbeit überprüfen wollen. Nutzen Sie dazu die vorgegebene Tabelle.</w:t>
      </w:r>
    </w:p>
    <w:p w14:paraId="3C9E6BE8" w14:textId="789F0FE6" w:rsidR="00B220CD" w:rsidRPr="004F1ACA" w:rsidRDefault="00B220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Tabelle ist Grundlage Ihrer Erfolgsdarstellungen </w:t>
      </w:r>
      <w:r w:rsidR="000C7470">
        <w:rPr>
          <w:rFonts w:ascii="Arial" w:hAnsi="Arial" w:cs="Arial"/>
          <w:i/>
        </w:rPr>
        <w:t>mit der Schule f</w:t>
      </w:r>
      <w:r>
        <w:rPr>
          <w:rFonts w:ascii="Arial" w:hAnsi="Arial" w:cs="Arial"/>
          <w:i/>
        </w:rPr>
        <w:t>ür die jeweiligen Berichtszeiträume.</w:t>
      </w:r>
      <w:r w:rsidR="007F7893">
        <w:rPr>
          <w:rFonts w:ascii="Arial" w:hAnsi="Arial" w:cs="Arial"/>
          <w:i/>
        </w:rPr>
        <w:t xml:space="preserve"> Löschen Sie die Beispiele in blau.</w:t>
      </w:r>
    </w:p>
    <w:tbl>
      <w:tblPr>
        <w:tblStyle w:val="Tabellenraster"/>
        <w:tblW w:w="907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4"/>
        <w:gridCol w:w="3402"/>
      </w:tblGrid>
      <w:tr w:rsidR="002D7581" w14:paraId="3A567E0F" w14:textId="77777777" w:rsidTr="002D7581">
        <w:tc>
          <w:tcPr>
            <w:tcW w:w="1701" w:type="dxa"/>
          </w:tcPr>
          <w:p w14:paraId="10340391" w14:textId="0BDE3AFE" w:rsidR="002D7581" w:rsidRDefault="002D7581" w:rsidP="002D75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Thema</w:t>
            </w:r>
          </w:p>
        </w:tc>
        <w:tc>
          <w:tcPr>
            <w:tcW w:w="1984" w:type="dxa"/>
          </w:tcPr>
          <w:p w14:paraId="12A85C4A" w14:textId="4CBBD1D0" w:rsidR="002D7581" w:rsidRDefault="002D7581" w:rsidP="002D75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Einzel-m</w:t>
            </w:r>
            <w:r w:rsidRPr="00A52FE0">
              <w:rPr>
                <w:rFonts w:ascii="Arial" w:hAnsi="Arial" w:cs="Arial"/>
                <w:b/>
                <w:i/>
              </w:rPr>
              <w:t>aßnahme</w:t>
            </w:r>
            <w:r>
              <w:rPr>
                <w:rFonts w:ascii="Arial" w:hAnsi="Arial" w:cs="Arial"/>
                <w:b/>
                <w:i/>
              </w:rPr>
              <w:t>/</w:t>
            </w:r>
          </w:p>
          <w:p w14:paraId="5FE94B7D" w14:textId="77777777" w:rsidR="002D7581" w:rsidRDefault="002D7581" w:rsidP="002D75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Aktivität/</w:t>
            </w:r>
          </w:p>
          <w:p w14:paraId="011A1E21" w14:textId="1401D4A0" w:rsidR="002D7581" w:rsidRPr="00A52FE0" w:rsidRDefault="002D7581" w:rsidP="002D758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Einzelprojekt</w:t>
            </w:r>
          </w:p>
        </w:tc>
        <w:tc>
          <w:tcPr>
            <w:tcW w:w="1984" w:type="dxa"/>
          </w:tcPr>
          <w:p w14:paraId="0AE5B287" w14:textId="7ABB5E35" w:rsidR="002D7581" w:rsidRDefault="002D7581" w:rsidP="002D7581">
            <w:pPr>
              <w:rPr>
                <w:rFonts w:ascii="Arial" w:hAnsi="Arial" w:cs="Arial"/>
                <w:b/>
                <w:i/>
              </w:rPr>
            </w:pPr>
            <w:r w:rsidRPr="00A52FE0">
              <w:rPr>
                <w:rFonts w:ascii="Arial" w:hAnsi="Arial" w:cs="Arial"/>
                <w:b/>
                <w:i/>
              </w:rPr>
              <w:t>Zielgruppe</w:t>
            </w:r>
          </w:p>
          <w:p w14:paraId="66B3C1CF" w14:textId="28FEAEB3" w:rsidR="002D7581" w:rsidRDefault="002D7581" w:rsidP="002D7581">
            <w:pPr>
              <w:rPr>
                <w:rFonts w:ascii="Arial" w:hAnsi="Arial" w:cs="Arial"/>
                <w:b/>
                <w:i/>
              </w:rPr>
            </w:pPr>
            <w:r w:rsidRPr="00FA1343">
              <w:rPr>
                <w:rFonts w:ascii="Arial" w:hAnsi="Arial" w:cs="Arial"/>
              </w:rPr>
              <w:t>(=</w:t>
            </w:r>
            <w:r>
              <w:rPr>
                <w:rFonts w:ascii="Arial" w:hAnsi="Arial" w:cs="Arial"/>
              </w:rPr>
              <w:t xml:space="preserve"> </w:t>
            </w:r>
            <w:r w:rsidRPr="00FA1343">
              <w:rPr>
                <w:rFonts w:ascii="Arial" w:hAnsi="Arial" w:cs="Arial"/>
              </w:rPr>
              <w:t>primärer Adressat der Maßnahme)</w:t>
            </w:r>
          </w:p>
        </w:tc>
        <w:tc>
          <w:tcPr>
            <w:tcW w:w="3402" w:type="dxa"/>
          </w:tcPr>
          <w:p w14:paraId="79F59A81" w14:textId="77777777" w:rsidR="002D7581" w:rsidRDefault="002D7581" w:rsidP="002D7581">
            <w:pPr>
              <w:rPr>
                <w:rFonts w:ascii="Arial" w:hAnsi="Arial" w:cs="Arial"/>
                <w:b/>
                <w:i/>
              </w:rPr>
            </w:pPr>
            <w:r w:rsidRPr="00A52FE0">
              <w:rPr>
                <w:rFonts w:ascii="Arial" w:hAnsi="Arial" w:cs="Arial"/>
                <w:b/>
                <w:i/>
              </w:rPr>
              <w:t>Erfolgsindikatoren</w:t>
            </w:r>
          </w:p>
          <w:p w14:paraId="5E35359C" w14:textId="77777777" w:rsidR="002D7581" w:rsidRPr="00372B95" w:rsidRDefault="002D7581" w:rsidP="002D758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(Woran erkennen Sie, dass Ihre Maßnahmen erfolgreich sind?)</w:t>
            </w:r>
          </w:p>
        </w:tc>
      </w:tr>
      <w:tr w:rsidR="002D7581" w:rsidRPr="00FA1343" w14:paraId="507DF17A" w14:textId="77777777" w:rsidTr="002D7581">
        <w:tc>
          <w:tcPr>
            <w:tcW w:w="1701" w:type="dxa"/>
          </w:tcPr>
          <w:p w14:paraId="6D358F03" w14:textId="4C1CFB59" w:rsidR="002D7581" w:rsidRDefault="000B203F" w:rsidP="002D7581">
            <w:pPr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Individuelle Förderung</w:t>
            </w:r>
          </w:p>
        </w:tc>
        <w:tc>
          <w:tcPr>
            <w:tcW w:w="1984" w:type="dxa"/>
          </w:tcPr>
          <w:p w14:paraId="16682903" w14:textId="2546CC47" w:rsidR="002D7581" w:rsidRDefault="002D7581" w:rsidP="002D7581">
            <w:pPr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SOG - sozial und gemeinsam</w:t>
            </w:r>
          </w:p>
        </w:tc>
        <w:tc>
          <w:tcPr>
            <w:tcW w:w="1984" w:type="dxa"/>
          </w:tcPr>
          <w:p w14:paraId="592A2A17" w14:textId="620289AA" w:rsidR="002D7581" w:rsidRDefault="002D7581" w:rsidP="002D7581">
            <w:pPr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Schülerinnen und Schüler Klasse 8/9</w:t>
            </w:r>
          </w:p>
        </w:tc>
        <w:tc>
          <w:tcPr>
            <w:tcW w:w="3402" w:type="dxa"/>
          </w:tcPr>
          <w:p w14:paraId="2818B32A" w14:textId="77777777" w:rsidR="002D7581" w:rsidRDefault="002D7581" w:rsidP="002D7581">
            <w:pPr>
              <w:spacing w:after="120"/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Die Schülerinnen und Schüler</w:t>
            </w:r>
          </w:p>
          <w:p w14:paraId="0CE9C247" w14:textId="641439A2" w:rsidR="002D7581" w:rsidRDefault="002D7581" w:rsidP="002D7581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nutzen Strategien der Konfliktlösung</w:t>
            </w:r>
          </w:p>
          <w:p w14:paraId="1E8A04BC" w14:textId="77777777" w:rsidR="002D7581" w:rsidRDefault="002D7581" w:rsidP="002D7581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können gewaltfrei kommunizieren</w:t>
            </w:r>
          </w:p>
          <w:p w14:paraId="34E501AC" w14:textId="2B256F28" w:rsidR="002D7581" w:rsidRPr="00553B3C" w:rsidRDefault="002D7581" w:rsidP="002D7581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können Kritik annehmen und wertschätzend geben</w:t>
            </w:r>
          </w:p>
        </w:tc>
      </w:tr>
      <w:tr w:rsidR="002D7581" w:rsidRPr="00FA1343" w14:paraId="35BF642D" w14:textId="77777777" w:rsidTr="002D7581">
        <w:tc>
          <w:tcPr>
            <w:tcW w:w="1701" w:type="dxa"/>
          </w:tcPr>
          <w:p w14:paraId="67376DCE" w14:textId="702D9E63" w:rsidR="002D7581" w:rsidRPr="00FA1343" w:rsidRDefault="002D7581" w:rsidP="002D7581">
            <w:pPr>
              <w:rPr>
                <w:rFonts w:ascii="Arial" w:hAnsi="Arial" w:cs="Arial"/>
                <w:color w:val="8EAADB" w:themeColor="accent1" w:themeTint="99"/>
              </w:rPr>
            </w:pPr>
            <w:r>
              <w:rPr>
                <w:rFonts w:ascii="Arial" w:hAnsi="Arial" w:cs="Arial"/>
                <w:color w:val="8EAADB" w:themeColor="accent1" w:themeTint="99"/>
              </w:rPr>
              <w:t>Elternarbeit</w:t>
            </w:r>
          </w:p>
        </w:tc>
        <w:tc>
          <w:tcPr>
            <w:tcW w:w="1984" w:type="dxa"/>
          </w:tcPr>
          <w:p w14:paraId="76D43445" w14:textId="28178494" w:rsidR="002D7581" w:rsidRPr="00FA1343" w:rsidRDefault="002D7581" w:rsidP="002D7581">
            <w:pPr>
              <w:rPr>
                <w:rFonts w:ascii="Arial" w:hAnsi="Arial" w:cs="Arial"/>
                <w:color w:val="8EAADB" w:themeColor="accent1" w:themeTint="99"/>
              </w:rPr>
            </w:pPr>
            <w:r w:rsidRPr="00FA1343">
              <w:rPr>
                <w:rFonts w:ascii="Arial" w:hAnsi="Arial" w:cs="Arial"/>
                <w:color w:val="8EAADB" w:themeColor="accent1" w:themeTint="99"/>
              </w:rPr>
              <w:t>thematische Elternabende</w:t>
            </w:r>
          </w:p>
        </w:tc>
        <w:tc>
          <w:tcPr>
            <w:tcW w:w="1984" w:type="dxa"/>
          </w:tcPr>
          <w:p w14:paraId="56FA0817" w14:textId="34FA0666" w:rsidR="002D7581" w:rsidRPr="00FA1343" w:rsidRDefault="002D7581" w:rsidP="002D7581">
            <w:pPr>
              <w:rPr>
                <w:rFonts w:ascii="Arial" w:hAnsi="Arial" w:cs="Arial"/>
                <w:color w:val="8EAADB" w:themeColor="accent1" w:themeTint="99"/>
              </w:rPr>
            </w:pPr>
            <w:r w:rsidRPr="00FA1343">
              <w:rPr>
                <w:rFonts w:ascii="Arial" w:hAnsi="Arial" w:cs="Arial"/>
                <w:color w:val="8EAADB" w:themeColor="accent1" w:themeTint="99"/>
              </w:rPr>
              <w:t>Sorgeberechtigte</w:t>
            </w:r>
          </w:p>
        </w:tc>
        <w:tc>
          <w:tcPr>
            <w:tcW w:w="3402" w:type="dxa"/>
          </w:tcPr>
          <w:p w14:paraId="6B77A40D" w14:textId="77777777" w:rsidR="002D7581" w:rsidRPr="00FA1343" w:rsidRDefault="002D7581" w:rsidP="002D7581">
            <w:pPr>
              <w:spacing w:after="120"/>
              <w:rPr>
                <w:rFonts w:ascii="Arial" w:hAnsi="Arial" w:cs="Arial"/>
                <w:color w:val="8EAADB" w:themeColor="accent1" w:themeTint="99"/>
              </w:rPr>
            </w:pPr>
            <w:r w:rsidRPr="00FA1343">
              <w:rPr>
                <w:rFonts w:ascii="Arial" w:hAnsi="Arial" w:cs="Arial"/>
                <w:color w:val="8EAADB" w:themeColor="accent1" w:themeTint="99"/>
              </w:rPr>
              <w:t>Es werden pro Schulhalbjahr zwei thematische Elternabende angeboten.</w:t>
            </w:r>
          </w:p>
          <w:p w14:paraId="67DD7431" w14:textId="77777777" w:rsidR="002D7581" w:rsidRPr="00FA1343" w:rsidRDefault="002D7581" w:rsidP="002D7581">
            <w:pPr>
              <w:spacing w:after="120"/>
              <w:rPr>
                <w:rFonts w:ascii="Arial" w:hAnsi="Arial" w:cs="Arial"/>
                <w:color w:val="8EAADB" w:themeColor="accent1" w:themeTint="99"/>
              </w:rPr>
            </w:pPr>
            <w:r w:rsidRPr="00FA1343">
              <w:rPr>
                <w:rFonts w:ascii="Arial" w:hAnsi="Arial" w:cs="Arial"/>
                <w:color w:val="8EAADB" w:themeColor="accent1" w:themeTint="99"/>
              </w:rPr>
              <w:t>Es nehmen an jedem thematischen Elternabend ca. 20 Sorgeberechtigte teil.</w:t>
            </w:r>
          </w:p>
        </w:tc>
      </w:tr>
      <w:tr w:rsidR="002D7581" w14:paraId="69616B52" w14:textId="77777777" w:rsidTr="002D7581">
        <w:tc>
          <w:tcPr>
            <w:tcW w:w="1701" w:type="dxa"/>
          </w:tcPr>
          <w:p w14:paraId="411C8299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0A1F71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71E2137" w14:textId="45E62444" w:rsidR="002D7581" w:rsidRDefault="002D7581" w:rsidP="002D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</w:tcPr>
          <w:p w14:paraId="23D2CF24" w14:textId="77777777" w:rsidR="002D7581" w:rsidRDefault="002D7581" w:rsidP="002D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2D7581" w14:paraId="514DD415" w14:textId="77777777" w:rsidTr="002D7581">
        <w:tc>
          <w:tcPr>
            <w:tcW w:w="1701" w:type="dxa"/>
          </w:tcPr>
          <w:p w14:paraId="6D9299F8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3551DB3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816DC7" w14:textId="04650A9F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897B59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</w:tr>
      <w:tr w:rsidR="002D7581" w14:paraId="1C35B303" w14:textId="77777777" w:rsidTr="002D7581">
        <w:tc>
          <w:tcPr>
            <w:tcW w:w="1701" w:type="dxa"/>
          </w:tcPr>
          <w:p w14:paraId="549786A7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4B439C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5D3A1D2" w14:textId="63612EBF" w:rsidR="002D7581" w:rsidRDefault="002D7581" w:rsidP="002D758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329973" w14:textId="77777777" w:rsidR="002D7581" w:rsidRDefault="002D7581" w:rsidP="002D7581">
            <w:pPr>
              <w:rPr>
                <w:rFonts w:ascii="Arial" w:hAnsi="Arial" w:cs="Arial"/>
              </w:rPr>
            </w:pPr>
          </w:p>
        </w:tc>
      </w:tr>
    </w:tbl>
    <w:p w14:paraId="5C097C60" w14:textId="77777777" w:rsidR="006A43D1" w:rsidRDefault="006A43D1">
      <w:pPr>
        <w:rPr>
          <w:rFonts w:ascii="Arial" w:hAnsi="Arial" w:cs="Arial"/>
        </w:rPr>
      </w:pPr>
    </w:p>
    <w:p w14:paraId="0C33AEDA" w14:textId="47320710" w:rsidR="00D935BA" w:rsidRPr="00E662EA" w:rsidRDefault="00FA1343" w:rsidP="00D935B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D935BA" w:rsidRPr="00E662EA">
        <w:rPr>
          <w:rFonts w:ascii="Arial" w:hAnsi="Arial" w:cs="Arial"/>
          <w:b/>
          <w:sz w:val="26"/>
          <w:szCs w:val="26"/>
        </w:rPr>
        <w:t xml:space="preserve">. </w:t>
      </w:r>
      <w:r w:rsidR="00D935BA">
        <w:rPr>
          <w:rFonts w:ascii="Arial" w:hAnsi="Arial" w:cs="Arial"/>
          <w:b/>
          <w:sz w:val="26"/>
          <w:szCs w:val="26"/>
        </w:rPr>
        <w:t>Qualitätssicherung</w:t>
      </w:r>
    </w:p>
    <w:p w14:paraId="35C79665" w14:textId="329BF75E" w:rsidR="00D935BA" w:rsidRPr="00D935BA" w:rsidRDefault="00D935BA">
      <w:pPr>
        <w:rPr>
          <w:rFonts w:ascii="Arial" w:hAnsi="Arial" w:cs="Arial"/>
          <w:i/>
        </w:rPr>
      </w:pPr>
      <w:r w:rsidRPr="00D935BA">
        <w:rPr>
          <w:rFonts w:ascii="Arial" w:hAnsi="Arial" w:cs="Arial"/>
          <w:i/>
        </w:rPr>
        <w:t>Erläutern Sie hier, wie Sie in Ihrer Zusammenarbeit mit der Schule die Qualität der Maßnahme absichern.</w:t>
      </w:r>
    </w:p>
    <w:p w14:paraId="44E1792F" w14:textId="246D9B68" w:rsidR="00D935BA" w:rsidRPr="00FA1343" w:rsidRDefault="00D935BA">
      <w:pPr>
        <w:rPr>
          <w:rFonts w:ascii="Arial" w:hAnsi="Arial" w:cs="Arial"/>
          <w:color w:val="8EAADB" w:themeColor="accent1" w:themeTint="99"/>
        </w:rPr>
      </w:pPr>
      <w:r w:rsidRPr="007F7893">
        <w:rPr>
          <w:rFonts w:ascii="Arial" w:hAnsi="Arial" w:cs="Arial"/>
          <w:color w:val="8EAADB" w:themeColor="accent1" w:themeTint="99"/>
          <w:u w:val="single"/>
        </w:rPr>
        <w:t xml:space="preserve">Beispielhaft </w:t>
      </w:r>
      <w:r w:rsidRPr="00FA1343">
        <w:rPr>
          <w:rFonts w:ascii="Arial" w:hAnsi="Arial" w:cs="Arial"/>
          <w:color w:val="8EAADB" w:themeColor="accent1" w:themeTint="99"/>
        </w:rPr>
        <w:t>dienen regelmäßige Arbeitstreffen zwischen Schulleitung und ESF-Mitarbeitenden, Evaluationen, Gesprächsrunden mit Schülerinnen und Schülern bzw. Lehrerinnen und Lehrern oder Supervisionen dazu, die Wirkung der Maßnahmen zu überprüfen und Anpassungsbedarf zu erkennen.</w:t>
      </w:r>
    </w:p>
    <w:p w14:paraId="79093C9A" w14:textId="77777777" w:rsidR="003D37EF" w:rsidRDefault="003D37EF">
      <w:pPr>
        <w:rPr>
          <w:rFonts w:ascii="Arial" w:hAnsi="Arial" w:cs="Arial"/>
        </w:rPr>
      </w:pPr>
    </w:p>
    <w:p w14:paraId="7266EB16" w14:textId="4F06B57C" w:rsidR="00E662EA" w:rsidRPr="00E662EA" w:rsidRDefault="00FA1343" w:rsidP="00E662E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E662EA" w:rsidRPr="00E662EA">
        <w:rPr>
          <w:rFonts w:ascii="Arial" w:hAnsi="Arial" w:cs="Arial"/>
          <w:b/>
          <w:sz w:val="26"/>
          <w:szCs w:val="26"/>
        </w:rPr>
        <w:t xml:space="preserve">. </w:t>
      </w:r>
      <w:r w:rsidR="00D935BA">
        <w:rPr>
          <w:rFonts w:ascii="Arial" w:hAnsi="Arial" w:cs="Arial"/>
          <w:b/>
          <w:sz w:val="26"/>
          <w:szCs w:val="26"/>
        </w:rPr>
        <w:t xml:space="preserve">Nachhaltigkeit </w:t>
      </w:r>
      <w:r w:rsidR="0020122E">
        <w:rPr>
          <w:rFonts w:ascii="Arial" w:hAnsi="Arial" w:cs="Arial"/>
          <w:b/>
          <w:sz w:val="26"/>
          <w:szCs w:val="26"/>
        </w:rPr>
        <w:t>–</w:t>
      </w:r>
      <w:r w:rsidR="00D935BA">
        <w:rPr>
          <w:rFonts w:ascii="Arial" w:hAnsi="Arial" w:cs="Arial"/>
          <w:b/>
          <w:sz w:val="26"/>
          <w:szCs w:val="26"/>
        </w:rPr>
        <w:t xml:space="preserve"> </w:t>
      </w:r>
      <w:r w:rsidR="0020122E">
        <w:rPr>
          <w:rFonts w:ascii="Arial" w:hAnsi="Arial" w:cs="Arial"/>
          <w:b/>
          <w:sz w:val="26"/>
          <w:szCs w:val="26"/>
        </w:rPr>
        <w:t>Transfer in die Schulentwicklung</w:t>
      </w:r>
    </w:p>
    <w:p w14:paraId="715590AB" w14:textId="34FEE299" w:rsidR="00E662EA" w:rsidRDefault="00C71D5A">
      <w:pPr>
        <w:rPr>
          <w:rFonts w:ascii="Arial" w:hAnsi="Arial" w:cs="Arial"/>
          <w:i/>
        </w:rPr>
      </w:pPr>
      <w:r w:rsidRPr="00C71D5A">
        <w:rPr>
          <w:rFonts w:ascii="Arial" w:hAnsi="Arial" w:cs="Arial"/>
          <w:i/>
        </w:rPr>
        <w:t xml:space="preserve">Erläutern Sie </w:t>
      </w:r>
      <w:r>
        <w:rPr>
          <w:rFonts w:ascii="Arial" w:hAnsi="Arial" w:cs="Arial"/>
          <w:i/>
        </w:rPr>
        <w:t>kurz</w:t>
      </w:r>
      <w:r w:rsidRPr="00C71D5A">
        <w:rPr>
          <w:rFonts w:ascii="Arial" w:hAnsi="Arial" w:cs="Arial"/>
          <w:i/>
        </w:rPr>
        <w:t xml:space="preserve">, wie Sie dazu beitragen, dass Ihre </w:t>
      </w:r>
      <w:r w:rsidR="003671FA" w:rsidRPr="00C71D5A">
        <w:rPr>
          <w:rFonts w:ascii="Arial" w:hAnsi="Arial" w:cs="Arial"/>
          <w:i/>
        </w:rPr>
        <w:t xml:space="preserve">Maßnahme </w:t>
      </w:r>
      <w:r w:rsidRPr="00C71D5A">
        <w:rPr>
          <w:rFonts w:ascii="Arial" w:hAnsi="Arial" w:cs="Arial"/>
          <w:i/>
        </w:rPr>
        <w:t xml:space="preserve">oder Teile davon </w:t>
      </w:r>
      <w:r w:rsidR="003671FA" w:rsidRPr="00C71D5A">
        <w:rPr>
          <w:rFonts w:ascii="Arial" w:hAnsi="Arial" w:cs="Arial"/>
          <w:i/>
        </w:rPr>
        <w:t xml:space="preserve">über </w:t>
      </w:r>
      <w:r w:rsidR="00FA1343">
        <w:rPr>
          <w:rFonts w:ascii="Arial" w:hAnsi="Arial" w:cs="Arial"/>
          <w:i/>
        </w:rPr>
        <w:t xml:space="preserve">das Ende einer </w:t>
      </w:r>
      <w:r w:rsidR="003671FA" w:rsidRPr="00C71D5A">
        <w:rPr>
          <w:rFonts w:ascii="Arial" w:hAnsi="Arial" w:cs="Arial"/>
          <w:i/>
        </w:rPr>
        <w:t>Förder</w:t>
      </w:r>
      <w:r w:rsidR="00FA1343">
        <w:rPr>
          <w:rFonts w:ascii="Arial" w:hAnsi="Arial" w:cs="Arial"/>
          <w:i/>
        </w:rPr>
        <w:t xml:space="preserve">ung </w:t>
      </w:r>
      <w:r w:rsidR="003671FA" w:rsidRPr="00C71D5A">
        <w:rPr>
          <w:rFonts w:ascii="Arial" w:hAnsi="Arial" w:cs="Arial"/>
          <w:i/>
        </w:rPr>
        <w:t>hinaus</w:t>
      </w:r>
      <w:r w:rsidRPr="00C71D5A">
        <w:rPr>
          <w:rFonts w:ascii="Arial" w:hAnsi="Arial" w:cs="Arial"/>
          <w:i/>
        </w:rPr>
        <w:t xml:space="preserve"> an der </w:t>
      </w:r>
      <w:r>
        <w:rPr>
          <w:rFonts w:ascii="Arial" w:hAnsi="Arial" w:cs="Arial"/>
          <w:i/>
        </w:rPr>
        <w:t xml:space="preserve">Schule </w:t>
      </w:r>
      <w:r w:rsidRPr="00C71D5A">
        <w:rPr>
          <w:rFonts w:ascii="Arial" w:hAnsi="Arial" w:cs="Arial"/>
          <w:i/>
        </w:rPr>
        <w:t>etabliert werden können.</w:t>
      </w:r>
    </w:p>
    <w:p w14:paraId="3147E937" w14:textId="77777777" w:rsidR="003F678D" w:rsidRPr="003F678D" w:rsidRDefault="003F678D">
      <w:pPr>
        <w:rPr>
          <w:rFonts w:ascii="Arial" w:hAnsi="Arial" w:cs="Arial"/>
        </w:rPr>
      </w:pPr>
    </w:p>
    <w:p w14:paraId="7DE3AABD" w14:textId="3C17E3DB" w:rsidR="006665B9" w:rsidRDefault="00B66BD1" w:rsidP="00C71D5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 Querschnittsziele</w:t>
      </w:r>
    </w:p>
    <w:p w14:paraId="7B8D2B76" w14:textId="6F9BBB65" w:rsidR="00B66BD1" w:rsidRPr="003675B9" w:rsidRDefault="00B66BD1" w:rsidP="00B66BD1">
      <w:pPr>
        <w:rPr>
          <w:rFonts w:ascii="Arial" w:hAnsi="Arial" w:cs="Arial"/>
          <w:i/>
        </w:rPr>
      </w:pPr>
      <w:r w:rsidRPr="003675B9">
        <w:rPr>
          <w:rFonts w:ascii="Arial" w:hAnsi="Arial" w:cs="Arial"/>
          <w:i/>
        </w:rPr>
        <w:t>Erläutern Sie kurz, welchen Beitrag die Maßnahme bzw. Einzelmaßnahmen in Bezug auf das Querschnittsthema „Gleichstellung von Frauen und Männern“ leistet.</w:t>
      </w:r>
    </w:p>
    <w:p w14:paraId="46483E78" w14:textId="77777777" w:rsidR="00B66BD1" w:rsidRPr="00B66BD1" w:rsidRDefault="00B66BD1" w:rsidP="00B66BD1">
      <w:pPr>
        <w:rPr>
          <w:rFonts w:ascii="Arial" w:hAnsi="Arial" w:cs="Arial"/>
        </w:rPr>
      </w:pPr>
    </w:p>
    <w:p w14:paraId="4B9105A2" w14:textId="67738361" w:rsidR="00372B95" w:rsidRPr="00C71D5A" w:rsidRDefault="00B66BD1" w:rsidP="00C71D5A">
      <w:pPr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372B95" w:rsidRPr="00C71D5A">
        <w:rPr>
          <w:rFonts w:ascii="Arial" w:hAnsi="Arial" w:cs="Arial"/>
          <w:b/>
          <w:sz w:val="26"/>
          <w:szCs w:val="26"/>
        </w:rPr>
        <w:t xml:space="preserve">. </w:t>
      </w:r>
      <w:r w:rsidR="00C71D5A">
        <w:rPr>
          <w:rFonts w:ascii="Arial" w:hAnsi="Arial" w:cs="Arial"/>
          <w:b/>
          <w:sz w:val="26"/>
          <w:szCs w:val="26"/>
        </w:rPr>
        <w:t>Kompetenzen</w:t>
      </w:r>
    </w:p>
    <w:p w14:paraId="1591F9DC" w14:textId="3816CA00" w:rsidR="00C71D5A" w:rsidRPr="00C71D5A" w:rsidRDefault="00C71D5A" w:rsidP="00C71D5A">
      <w:pPr>
        <w:rPr>
          <w:rFonts w:ascii="Arial" w:hAnsi="Arial" w:cs="Arial"/>
          <w:i/>
        </w:rPr>
      </w:pPr>
      <w:r w:rsidRPr="00C71D5A">
        <w:rPr>
          <w:rFonts w:ascii="Arial" w:hAnsi="Arial" w:cs="Arial"/>
          <w:i/>
        </w:rPr>
        <w:t xml:space="preserve">Legen Sie </w:t>
      </w:r>
      <w:r w:rsidR="00FA1343">
        <w:rPr>
          <w:rFonts w:ascii="Arial" w:hAnsi="Arial" w:cs="Arial"/>
          <w:i/>
        </w:rPr>
        <w:t xml:space="preserve">kurz </w:t>
      </w:r>
      <w:r w:rsidRPr="00C71D5A">
        <w:rPr>
          <w:rFonts w:ascii="Arial" w:hAnsi="Arial" w:cs="Arial"/>
          <w:i/>
        </w:rPr>
        <w:t xml:space="preserve">dar, welche Kompetenzen </w:t>
      </w:r>
      <w:r w:rsidR="00FA1343">
        <w:rPr>
          <w:rFonts w:ascii="Arial" w:hAnsi="Arial" w:cs="Arial"/>
          <w:i/>
        </w:rPr>
        <w:t>S</w:t>
      </w:r>
      <w:r w:rsidRPr="00C71D5A">
        <w:rPr>
          <w:rFonts w:ascii="Arial" w:hAnsi="Arial" w:cs="Arial"/>
          <w:i/>
        </w:rPr>
        <w:t>ie als Bildungsträger für die Durchführung der Maßnahmen haben.</w:t>
      </w:r>
    </w:p>
    <w:p w14:paraId="2F3A6229" w14:textId="77777777" w:rsidR="00965770" w:rsidRDefault="00965770">
      <w:pPr>
        <w:rPr>
          <w:rFonts w:ascii="Arial" w:hAnsi="Arial" w:cs="Arial"/>
        </w:rPr>
      </w:pPr>
    </w:p>
    <w:p w14:paraId="46D1B2B2" w14:textId="75C13D2A" w:rsidR="004F1ACA" w:rsidRDefault="004F1ACA">
      <w:pPr>
        <w:rPr>
          <w:rFonts w:ascii="Arial" w:hAnsi="Arial" w:cs="Arial"/>
        </w:rPr>
      </w:pPr>
    </w:p>
    <w:p w14:paraId="115460AF" w14:textId="6D0DC6C1" w:rsidR="004F1ACA" w:rsidRDefault="004F1ACA">
      <w:pPr>
        <w:rPr>
          <w:rFonts w:ascii="Arial" w:hAnsi="Arial" w:cs="Arial"/>
        </w:rPr>
      </w:pPr>
    </w:p>
    <w:p w14:paraId="6A885B7A" w14:textId="77777777" w:rsidR="009937D9" w:rsidRPr="00E662EA" w:rsidRDefault="009937D9">
      <w:pPr>
        <w:rPr>
          <w:rFonts w:ascii="Arial" w:hAnsi="Arial" w:cs="Arial"/>
        </w:rPr>
      </w:pPr>
    </w:p>
    <w:sectPr w:rsidR="009937D9" w:rsidRPr="00E662EA" w:rsidSect="003F2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D5BDF" w14:textId="77777777" w:rsidR="000276BE" w:rsidRDefault="000276BE" w:rsidP="00C71D5A">
      <w:pPr>
        <w:spacing w:after="0" w:line="240" w:lineRule="auto"/>
      </w:pPr>
      <w:r>
        <w:separator/>
      </w:r>
    </w:p>
  </w:endnote>
  <w:endnote w:type="continuationSeparator" w:id="0">
    <w:p w14:paraId="7B0E7532" w14:textId="77777777" w:rsidR="000276BE" w:rsidRDefault="000276BE" w:rsidP="00C7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FB49" w14:textId="77777777" w:rsidR="00C0404E" w:rsidRDefault="00C040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2596" w14:textId="750A9494" w:rsidR="006A43D1" w:rsidRPr="006A43D1" w:rsidRDefault="00C0404E" w:rsidP="00C0404E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Stand: 10.02.2020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A43D1" w:rsidRPr="006A43D1">
      <w:rPr>
        <w:rFonts w:ascii="Arial" w:hAnsi="Arial" w:cs="Arial"/>
        <w:sz w:val="20"/>
        <w:szCs w:val="20"/>
      </w:rPr>
      <w:t xml:space="preserve">Seite </w:t>
    </w:r>
    <w:r w:rsidR="006A43D1" w:rsidRPr="006A43D1">
      <w:rPr>
        <w:rFonts w:ascii="Arial" w:hAnsi="Arial" w:cs="Arial"/>
        <w:sz w:val="20"/>
        <w:szCs w:val="20"/>
      </w:rPr>
      <w:fldChar w:fldCharType="begin"/>
    </w:r>
    <w:r w:rsidR="006A43D1" w:rsidRPr="006A43D1">
      <w:rPr>
        <w:rFonts w:ascii="Arial" w:hAnsi="Arial" w:cs="Arial"/>
        <w:sz w:val="20"/>
        <w:szCs w:val="20"/>
      </w:rPr>
      <w:instrText xml:space="preserve"> PAGE   \* MERGEFORMAT </w:instrText>
    </w:r>
    <w:r w:rsidR="006A43D1" w:rsidRPr="006A43D1">
      <w:rPr>
        <w:rFonts w:ascii="Arial" w:hAnsi="Arial" w:cs="Arial"/>
        <w:sz w:val="20"/>
        <w:szCs w:val="20"/>
      </w:rPr>
      <w:fldChar w:fldCharType="separate"/>
    </w:r>
    <w:r w:rsidR="00A01F1B">
      <w:rPr>
        <w:rFonts w:ascii="Arial" w:hAnsi="Arial" w:cs="Arial"/>
        <w:noProof/>
        <w:sz w:val="20"/>
        <w:szCs w:val="20"/>
      </w:rPr>
      <w:t>3</w:t>
    </w:r>
    <w:r w:rsidR="006A43D1" w:rsidRPr="006A43D1">
      <w:rPr>
        <w:rFonts w:ascii="Arial" w:hAnsi="Arial" w:cs="Arial"/>
        <w:sz w:val="20"/>
        <w:szCs w:val="20"/>
      </w:rPr>
      <w:fldChar w:fldCharType="end"/>
    </w:r>
    <w:r w:rsidR="006A43D1" w:rsidRPr="006A43D1">
      <w:rPr>
        <w:rFonts w:ascii="Arial" w:hAnsi="Arial" w:cs="Arial"/>
        <w:sz w:val="20"/>
        <w:szCs w:val="20"/>
      </w:rPr>
      <w:t xml:space="preserve"> von </w:t>
    </w:r>
    <w:r w:rsidR="006A43D1" w:rsidRPr="006A43D1">
      <w:rPr>
        <w:rFonts w:ascii="Arial" w:hAnsi="Arial" w:cs="Arial"/>
        <w:sz w:val="20"/>
        <w:szCs w:val="20"/>
      </w:rPr>
      <w:fldChar w:fldCharType="begin"/>
    </w:r>
    <w:r w:rsidR="006A43D1" w:rsidRPr="006A43D1">
      <w:rPr>
        <w:rFonts w:ascii="Arial" w:hAnsi="Arial" w:cs="Arial"/>
        <w:sz w:val="20"/>
        <w:szCs w:val="20"/>
      </w:rPr>
      <w:instrText xml:space="preserve"> NUMPAGES   \* MERGEFORMAT </w:instrText>
    </w:r>
    <w:r w:rsidR="006A43D1" w:rsidRPr="006A43D1">
      <w:rPr>
        <w:rFonts w:ascii="Arial" w:hAnsi="Arial" w:cs="Arial"/>
        <w:sz w:val="20"/>
        <w:szCs w:val="20"/>
      </w:rPr>
      <w:fldChar w:fldCharType="separate"/>
    </w:r>
    <w:r w:rsidR="00A01F1B">
      <w:rPr>
        <w:rFonts w:ascii="Arial" w:hAnsi="Arial" w:cs="Arial"/>
        <w:noProof/>
        <w:sz w:val="20"/>
        <w:szCs w:val="20"/>
      </w:rPr>
      <w:t>3</w:t>
    </w:r>
    <w:r w:rsidR="006A43D1" w:rsidRPr="006A43D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FF26" w14:textId="77777777" w:rsidR="00C0404E" w:rsidRDefault="00C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4603" w14:textId="77777777" w:rsidR="000276BE" w:rsidRDefault="000276BE" w:rsidP="00C71D5A">
      <w:pPr>
        <w:spacing w:after="0" w:line="240" w:lineRule="auto"/>
      </w:pPr>
      <w:r>
        <w:separator/>
      </w:r>
    </w:p>
  </w:footnote>
  <w:footnote w:type="continuationSeparator" w:id="0">
    <w:p w14:paraId="318D853A" w14:textId="77777777" w:rsidR="000276BE" w:rsidRDefault="000276BE" w:rsidP="00C7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F861" w14:textId="77777777" w:rsidR="00C0404E" w:rsidRDefault="00C040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5244"/>
    </w:tblGrid>
    <w:tr w:rsidR="00636654" w14:paraId="650F879B" w14:textId="77777777" w:rsidTr="00636654">
      <w:tc>
        <w:tcPr>
          <w:tcW w:w="3828" w:type="dxa"/>
          <w:vAlign w:val="bottom"/>
        </w:tcPr>
        <w:p w14:paraId="231942A0" w14:textId="57F6FDBE" w:rsidR="00636654" w:rsidRPr="009A6917" w:rsidRDefault="00636654" w:rsidP="00636654">
          <w:pPr>
            <w:pStyle w:val="Kopfzeile"/>
            <w:spacing w:after="120"/>
            <w:rPr>
              <w:b/>
            </w:rPr>
          </w:pPr>
          <w:r>
            <w:rPr>
              <w:noProof/>
              <w:lang w:eastAsia="de-DE"/>
            </w:rPr>
            <w:drawing>
              <wp:inline distT="0" distB="0" distL="0" distR="0" wp14:anchorId="3971568A" wp14:editId="67CD1328">
                <wp:extent cx="2051437" cy="601934"/>
                <wp:effectExtent l="0" t="0" r="635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819_unten recht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926" cy="63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5E14F533" w14:textId="77777777" w:rsidR="00636654" w:rsidRDefault="00636654" w:rsidP="00636654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8409EBE" wp14:editId="52FB7AFD">
                <wp:extent cx="3267986" cy="77024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3365" cy="783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1D226C" w14:textId="430E3A14" w:rsidR="001C5D32" w:rsidRDefault="001C5D32">
    <w:pPr>
      <w:pStyle w:val="Kopfzeile"/>
    </w:pPr>
  </w:p>
  <w:p w14:paraId="13D6E018" w14:textId="77777777" w:rsidR="00B90450" w:rsidRDefault="00B904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8A4A" w14:textId="77777777" w:rsidR="00C0404E" w:rsidRDefault="00C040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6822"/>
    <w:multiLevelType w:val="hybridMultilevel"/>
    <w:tmpl w:val="F26E2530"/>
    <w:lvl w:ilvl="0" w:tplc="3772908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A"/>
    <w:rsid w:val="000276BE"/>
    <w:rsid w:val="00036202"/>
    <w:rsid w:val="000470CE"/>
    <w:rsid w:val="000B203F"/>
    <w:rsid w:val="000B490C"/>
    <w:rsid w:val="000C7470"/>
    <w:rsid w:val="000F0508"/>
    <w:rsid w:val="001C5D32"/>
    <w:rsid w:val="0020122E"/>
    <w:rsid w:val="002D7581"/>
    <w:rsid w:val="002E5114"/>
    <w:rsid w:val="003671FA"/>
    <w:rsid w:val="003675B9"/>
    <w:rsid w:val="00372B95"/>
    <w:rsid w:val="003B45E4"/>
    <w:rsid w:val="003D37EF"/>
    <w:rsid w:val="003F26E9"/>
    <w:rsid w:val="003F678D"/>
    <w:rsid w:val="00420302"/>
    <w:rsid w:val="00450106"/>
    <w:rsid w:val="004F1ACA"/>
    <w:rsid w:val="00553B3C"/>
    <w:rsid w:val="00636654"/>
    <w:rsid w:val="006665B9"/>
    <w:rsid w:val="006A43D1"/>
    <w:rsid w:val="007170A0"/>
    <w:rsid w:val="007F7893"/>
    <w:rsid w:val="008137EC"/>
    <w:rsid w:val="008D1ED6"/>
    <w:rsid w:val="00917E0A"/>
    <w:rsid w:val="00965770"/>
    <w:rsid w:val="009840B2"/>
    <w:rsid w:val="009937D9"/>
    <w:rsid w:val="00A01F1B"/>
    <w:rsid w:val="00A52FE0"/>
    <w:rsid w:val="00B220CD"/>
    <w:rsid w:val="00B66BD1"/>
    <w:rsid w:val="00B90450"/>
    <w:rsid w:val="00BC0631"/>
    <w:rsid w:val="00BE4B67"/>
    <w:rsid w:val="00C0404E"/>
    <w:rsid w:val="00C2105E"/>
    <w:rsid w:val="00C71D5A"/>
    <w:rsid w:val="00CB3076"/>
    <w:rsid w:val="00D2597E"/>
    <w:rsid w:val="00D935BA"/>
    <w:rsid w:val="00E53E83"/>
    <w:rsid w:val="00E662EA"/>
    <w:rsid w:val="00F41F35"/>
    <w:rsid w:val="00F511B2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459BB"/>
  <w15:chartTrackingRefBased/>
  <w15:docId w15:val="{904699E3-BB68-4A95-A1FE-F0C7367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2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D5A"/>
  </w:style>
  <w:style w:type="paragraph" w:styleId="Fuzeile">
    <w:name w:val="footer"/>
    <w:basedOn w:val="Standard"/>
    <w:link w:val="FuzeileZchn"/>
    <w:unhideWhenUsed/>
    <w:rsid w:val="00C7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D5A"/>
  </w:style>
  <w:style w:type="character" w:styleId="Kommentarzeichen">
    <w:name w:val="annotation reference"/>
    <w:basedOn w:val="Absatz-Standardschriftart"/>
    <w:uiPriority w:val="99"/>
    <w:semiHidden/>
    <w:unhideWhenUsed/>
    <w:rsid w:val="00C71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D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D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D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Heinze Dr., Robin</dc:creator>
  <cp:keywords/>
  <dc:description/>
  <cp:lastModifiedBy>Geyer Carola (Gfaw)</cp:lastModifiedBy>
  <cp:revision>9</cp:revision>
  <dcterms:created xsi:type="dcterms:W3CDTF">2020-01-17T09:50:00Z</dcterms:created>
  <dcterms:modified xsi:type="dcterms:W3CDTF">2020-02-18T10:11:00Z</dcterms:modified>
</cp:coreProperties>
</file>